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val="en-US" w:eastAsia="zh-CN"/>
        </w:rPr>
        <w:t>85</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85</w:t>
      </w:r>
      <w:r>
        <w:rPr>
          <w:rFonts w:hint="eastAsia" w:ascii="宋体" w:hAnsi="宋体" w:cs="仿宋_GB2312"/>
          <w:kern w:val="0"/>
          <w:sz w:val="18"/>
          <w:szCs w:val="18"/>
        </w:rPr>
        <w:t>号A】（适用【A】类份额）</w:t>
      </w:r>
    </w:p>
    <w:p>
      <w:pPr>
        <w:ind w:left="812"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85</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85</w:t>
      </w:r>
      <w:bookmarkStart w:id="0" w:name="_GoBack"/>
      <w:bookmarkEnd w:id="0"/>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Z7002024000411</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1年</w:t>
      </w:r>
      <w:r>
        <w:rPr>
          <w:rFonts w:hint="eastAsia" w:asciiTheme="majorEastAsia" w:hAnsiTheme="majorEastAsia" w:eastAsiaTheme="majorEastAsia"/>
          <w:bCs/>
          <w:sz w:val="18"/>
          <w:szCs w:val="18"/>
        </w:rPr>
        <w:t>】</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11414A60"/>
    <w:rsid w:val="14E069AE"/>
    <w:rsid w:val="17992DFC"/>
    <w:rsid w:val="23024B39"/>
    <w:rsid w:val="2C5C790B"/>
    <w:rsid w:val="338B60F2"/>
    <w:rsid w:val="38512E20"/>
    <w:rsid w:val="451913C8"/>
    <w:rsid w:val="4EEE53D9"/>
    <w:rsid w:val="601969DF"/>
    <w:rsid w:val="636E5E0F"/>
    <w:rsid w:val="655B054D"/>
    <w:rsid w:val="659C2FA3"/>
    <w:rsid w:val="67FB5343"/>
    <w:rsid w:val="6D4A7C07"/>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826</Words>
  <Characters>4714</Characters>
  <Lines>39</Lines>
  <Paragraphs>11</Paragraphs>
  <TotalTime>29</TotalTime>
  <ScaleCrop>false</ScaleCrop>
  <LinksUpToDate>false</LinksUpToDate>
  <CharactersWithSpaces>5529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2023-10-31T13:04:00Z</dcterms:created>
  <dc:creator>胡骁潇</dc:creator>
  <cp:lastModifiedBy>cib</cp:lastModifiedBy>
  <dcterms:modified xsi:type="dcterms:W3CDTF">2024-05-14T01:59:16Z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